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69E" w:rsidRDefault="00D33E74" w:rsidP="001E5194">
      <w:pPr>
        <w:rPr>
          <w:rFonts w:ascii="Source Sans Pro" w:hAnsi="Source Sans Pro"/>
          <w:color w:val="555555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3792278" cy="1142878"/>
            <wp:effectExtent l="0" t="0" r="0" b="635"/>
            <wp:wrapThrough wrapText="bothSides">
              <wp:wrapPolygon edited="0">
                <wp:start x="0" y="0"/>
                <wp:lineTo x="0" y="21252"/>
                <wp:lineTo x="21484" y="21252"/>
                <wp:lineTo x="21484" y="0"/>
                <wp:lineTo x="0" y="0"/>
              </wp:wrapPolygon>
            </wp:wrapThrough>
            <wp:docPr id="1" name="Immagine 1" descr="ass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asso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358" cy="1157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3E74" w:rsidRPr="00C828AB" w:rsidRDefault="00FE569E" w:rsidP="00FE569E">
      <w:pPr>
        <w:spacing w:after="0"/>
        <w:jc w:val="right"/>
        <w:rPr>
          <w:i/>
          <w:color w:val="555555"/>
          <w:sz w:val="20"/>
          <w:szCs w:val="20"/>
          <w:shd w:val="clear" w:color="auto" w:fill="FFFFFF"/>
        </w:rPr>
      </w:pPr>
      <w:r w:rsidRPr="00C828AB">
        <w:rPr>
          <w:i/>
          <w:color w:val="555555"/>
          <w:sz w:val="20"/>
          <w:szCs w:val="20"/>
          <w:shd w:val="clear" w:color="auto" w:fill="FFFFFF"/>
        </w:rPr>
        <w:t>Via Cesare Battisti 1, 24024 Gandino (BG)</w:t>
      </w:r>
    </w:p>
    <w:p w:rsidR="00FE569E" w:rsidRDefault="00FE569E" w:rsidP="00FE569E">
      <w:pPr>
        <w:spacing w:after="0"/>
        <w:jc w:val="right"/>
        <w:rPr>
          <w:color w:val="555555"/>
          <w:sz w:val="20"/>
          <w:szCs w:val="20"/>
          <w:shd w:val="clear" w:color="auto" w:fill="FFFFFF"/>
        </w:rPr>
      </w:pPr>
      <w:r w:rsidRPr="00FE569E">
        <w:rPr>
          <w:b/>
          <w:bCs/>
          <w:sz w:val="20"/>
          <w:szCs w:val="20"/>
        </w:rPr>
        <w:t>C.F.:</w:t>
      </w:r>
      <w:r>
        <w:rPr>
          <w:b/>
          <w:bCs/>
          <w:sz w:val="20"/>
          <w:szCs w:val="20"/>
        </w:rPr>
        <w:t xml:space="preserve"> </w:t>
      </w:r>
      <w:r w:rsidRPr="00FE569E">
        <w:rPr>
          <w:color w:val="555555"/>
          <w:sz w:val="20"/>
          <w:szCs w:val="20"/>
          <w:shd w:val="clear" w:color="auto" w:fill="FFFFFF"/>
        </w:rPr>
        <w:t>90039400164</w:t>
      </w:r>
    </w:p>
    <w:p w:rsidR="00C828AB" w:rsidRPr="00FE569E" w:rsidRDefault="00C828AB" w:rsidP="00FE569E">
      <w:pPr>
        <w:spacing w:after="0"/>
        <w:jc w:val="right"/>
        <w:rPr>
          <w:color w:val="555555"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</w:rPr>
        <w:t xml:space="preserve">E-mail: </w:t>
      </w:r>
      <w:hyperlink r:id="rId7" w:history="1">
        <w:r w:rsidRPr="00C828AB">
          <w:rPr>
            <w:color w:val="555555"/>
            <w:sz w:val="20"/>
            <w:szCs w:val="20"/>
          </w:rPr>
          <w:t>amministrazione@assogenitori.org</w:t>
        </w:r>
      </w:hyperlink>
    </w:p>
    <w:p w:rsidR="00FE569E" w:rsidRDefault="00FE569E" w:rsidP="00FE569E">
      <w:pPr>
        <w:spacing w:after="0"/>
        <w:jc w:val="right"/>
        <w:rPr>
          <w:color w:val="555555"/>
          <w:sz w:val="20"/>
          <w:szCs w:val="20"/>
          <w:shd w:val="clear" w:color="auto" w:fill="FFFFFF"/>
        </w:rPr>
      </w:pPr>
      <w:r w:rsidRPr="00FE569E">
        <w:rPr>
          <w:b/>
          <w:color w:val="555555"/>
          <w:sz w:val="20"/>
          <w:szCs w:val="20"/>
          <w:shd w:val="clear" w:color="auto" w:fill="FFFFFF"/>
        </w:rPr>
        <w:t>IBAN:</w:t>
      </w:r>
      <w:r w:rsidRPr="00FE569E">
        <w:rPr>
          <w:color w:val="555555"/>
          <w:sz w:val="20"/>
          <w:szCs w:val="20"/>
          <w:shd w:val="clear" w:color="auto" w:fill="FFFFFF"/>
        </w:rPr>
        <w:t xml:space="preserve"> </w:t>
      </w:r>
      <w:r w:rsidR="001A74C4" w:rsidRPr="001A74C4">
        <w:rPr>
          <w:color w:val="555555"/>
          <w:sz w:val="20"/>
          <w:szCs w:val="20"/>
          <w:shd w:val="clear" w:color="auto" w:fill="FFFFFF"/>
        </w:rPr>
        <w:t>IT57Q0538753160000042256039</w:t>
      </w:r>
    </w:p>
    <w:p w:rsidR="00C828AB" w:rsidRPr="00FE569E" w:rsidRDefault="00C828AB" w:rsidP="00FE569E">
      <w:pPr>
        <w:spacing w:after="0"/>
        <w:jc w:val="right"/>
        <w:rPr>
          <w:color w:val="555555"/>
          <w:sz w:val="20"/>
          <w:szCs w:val="20"/>
          <w:shd w:val="clear" w:color="auto" w:fill="FFFFFF"/>
        </w:rPr>
      </w:pPr>
    </w:p>
    <w:p w:rsidR="00FE569E" w:rsidRPr="00FE569E" w:rsidRDefault="00FE569E" w:rsidP="00FE569E">
      <w:pPr>
        <w:jc w:val="right"/>
        <w:rPr>
          <w:rFonts w:cs="Arial"/>
          <w:sz w:val="28"/>
          <w:szCs w:val="28"/>
          <w:u w:val="single"/>
        </w:rPr>
      </w:pPr>
    </w:p>
    <w:p w:rsidR="00D33E74" w:rsidRDefault="00A277CF" w:rsidP="00D33E74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Gandino li </w:t>
      </w:r>
      <w:r w:rsidR="00C14209">
        <w:rPr>
          <w:rFonts w:ascii="Arial" w:hAnsi="Arial" w:cs="Arial"/>
          <w:b/>
          <w:sz w:val="28"/>
          <w:szCs w:val="28"/>
          <w:u w:val="single"/>
        </w:rPr>
        <w:t>03</w:t>
      </w:r>
      <w:r>
        <w:rPr>
          <w:rFonts w:ascii="Arial" w:hAnsi="Arial" w:cs="Arial"/>
          <w:b/>
          <w:sz w:val="28"/>
          <w:szCs w:val="28"/>
          <w:u w:val="single"/>
        </w:rPr>
        <w:t>/</w:t>
      </w:r>
      <w:r w:rsidR="00C14209">
        <w:rPr>
          <w:rFonts w:ascii="Arial" w:hAnsi="Arial" w:cs="Arial"/>
          <w:b/>
          <w:sz w:val="28"/>
          <w:szCs w:val="28"/>
          <w:u w:val="single"/>
        </w:rPr>
        <w:t>04/2023</w:t>
      </w:r>
    </w:p>
    <w:p w:rsidR="00D33E74" w:rsidRDefault="00F16FE0" w:rsidP="00D33E74">
      <w:pPr>
        <w:jc w:val="righ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VERBALE n°001/2023</w:t>
      </w:r>
    </w:p>
    <w:p w:rsidR="00FE569E" w:rsidRDefault="00FE569E" w:rsidP="001B6A90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278A7" w:rsidRDefault="00D46D3C" w:rsidP="001B6A90">
      <w:pPr>
        <w:jc w:val="both"/>
        <w:rPr>
          <w:rFonts w:ascii="Arial" w:hAnsi="Arial" w:cs="Arial"/>
          <w:b/>
          <w:u w:val="single"/>
        </w:rPr>
      </w:pPr>
      <w:r w:rsidRPr="00F42ACE">
        <w:rPr>
          <w:rFonts w:ascii="Arial" w:hAnsi="Arial" w:cs="Arial"/>
          <w:b/>
          <w:u w:val="single"/>
        </w:rPr>
        <w:t xml:space="preserve">VERBALE </w:t>
      </w:r>
      <w:r w:rsidR="00E61CC3">
        <w:rPr>
          <w:rFonts w:ascii="Arial" w:hAnsi="Arial" w:cs="Arial"/>
          <w:b/>
          <w:u w:val="single"/>
        </w:rPr>
        <w:t>DELLA</w:t>
      </w:r>
      <w:r w:rsidR="00192C06" w:rsidRPr="00F42ACE">
        <w:rPr>
          <w:rFonts w:ascii="Arial" w:hAnsi="Arial" w:cs="Arial"/>
          <w:b/>
          <w:u w:val="single"/>
        </w:rPr>
        <w:t xml:space="preserve"> </w:t>
      </w:r>
      <w:r w:rsidR="00DD4EA5" w:rsidRPr="00F42ACE">
        <w:rPr>
          <w:rFonts w:ascii="Arial" w:hAnsi="Arial" w:cs="Arial"/>
          <w:b/>
          <w:u w:val="single"/>
        </w:rPr>
        <w:t xml:space="preserve">RIUNIONE </w:t>
      </w:r>
      <w:r w:rsidR="007919A8">
        <w:rPr>
          <w:rFonts w:ascii="Arial" w:hAnsi="Arial" w:cs="Arial"/>
          <w:b/>
          <w:u w:val="single"/>
        </w:rPr>
        <w:t>D</w:t>
      </w:r>
      <w:r w:rsidR="00824C8B">
        <w:rPr>
          <w:rFonts w:ascii="Arial" w:hAnsi="Arial" w:cs="Arial"/>
          <w:b/>
          <w:u w:val="single"/>
        </w:rPr>
        <w:t xml:space="preserve">EL DIRETTIVO </w:t>
      </w:r>
      <w:r w:rsidR="00DC1152" w:rsidRPr="00F42ACE">
        <w:rPr>
          <w:rFonts w:ascii="Arial" w:hAnsi="Arial" w:cs="Arial"/>
          <w:b/>
          <w:u w:val="single"/>
        </w:rPr>
        <w:t xml:space="preserve">ASSOGENITORI </w:t>
      </w:r>
    </w:p>
    <w:p w:rsidR="005235FB" w:rsidRPr="006278A7" w:rsidRDefault="00DC1152" w:rsidP="001B6A90">
      <w:pPr>
        <w:jc w:val="both"/>
        <w:rPr>
          <w:rFonts w:ascii="Arial" w:hAnsi="Arial" w:cs="Arial"/>
          <w:b/>
          <w:color w:val="FF0000"/>
          <w:u w:val="single"/>
        </w:rPr>
      </w:pPr>
      <w:r w:rsidRPr="006278A7">
        <w:rPr>
          <w:rFonts w:ascii="Arial" w:hAnsi="Arial" w:cs="Arial"/>
          <w:b/>
          <w:color w:val="FF0000"/>
          <w:u w:val="single"/>
        </w:rPr>
        <w:t xml:space="preserve"> </w:t>
      </w:r>
      <w:bookmarkStart w:id="0" w:name="_GoBack"/>
      <w:bookmarkEnd w:id="0"/>
    </w:p>
    <w:p w:rsidR="00D33E74" w:rsidRPr="00F42ACE" w:rsidRDefault="00D33E74" w:rsidP="001B6A90">
      <w:pPr>
        <w:jc w:val="both"/>
        <w:rPr>
          <w:rFonts w:ascii="Arial" w:hAnsi="Arial" w:cs="Arial"/>
        </w:rPr>
      </w:pPr>
      <w:r w:rsidRPr="00F42ACE">
        <w:rPr>
          <w:rFonts w:ascii="Arial" w:hAnsi="Arial" w:cs="Arial"/>
        </w:rPr>
        <w:t xml:space="preserve">In data </w:t>
      </w:r>
      <w:r w:rsidR="00874844">
        <w:rPr>
          <w:rFonts w:ascii="Arial" w:hAnsi="Arial" w:cs="Arial"/>
          <w:b/>
        </w:rPr>
        <w:t>03</w:t>
      </w:r>
      <w:r w:rsidR="00C14209">
        <w:rPr>
          <w:rFonts w:ascii="Arial" w:hAnsi="Arial" w:cs="Arial"/>
          <w:b/>
        </w:rPr>
        <w:t>/04/2023</w:t>
      </w:r>
      <w:r w:rsidR="00B510D5">
        <w:rPr>
          <w:rFonts w:ascii="Arial" w:hAnsi="Arial" w:cs="Arial"/>
          <w:b/>
        </w:rPr>
        <w:t>,</w:t>
      </w:r>
      <w:r w:rsidRPr="00F42ACE">
        <w:rPr>
          <w:rFonts w:ascii="Arial" w:hAnsi="Arial" w:cs="Arial"/>
        </w:rPr>
        <w:t xml:space="preserve"> </w:t>
      </w:r>
      <w:r w:rsidR="00C13C42" w:rsidRPr="00F42ACE">
        <w:rPr>
          <w:rFonts w:ascii="Arial" w:hAnsi="Arial" w:cs="Arial"/>
        </w:rPr>
        <w:t xml:space="preserve">alle ore </w:t>
      </w:r>
      <w:r w:rsidR="00B165CD">
        <w:rPr>
          <w:rFonts w:ascii="Arial" w:hAnsi="Arial" w:cs="Arial"/>
          <w:b/>
        </w:rPr>
        <w:t>20</w:t>
      </w:r>
      <w:r w:rsidR="00C14209">
        <w:rPr>
          <w:rFonts w:ascii="Arial" w:hAnsi="Arial" w:cs="Arial"/>
          <w:b/>
        </w:rPr>
        <w:t>:30</w:t>
      </w:r>
      <w:r w:rsidR="000A1797">
        <w:rPr>
          <w:rFonts w:ascii="Arial" w:hAnsi="Arial" w:cs="Arial"/>
        </w:rPr>
        <w:t xml:space="preserve"> </w:t>
      </w:r>
      <w:r w:rsidR="00B165CD">
        <w:rPr>
          <w:rFonts w:ascii="Arial" w:hAnsi="Arial" w:cs="Arial"/>
        </w:rPr>
        <w:t xml:space="preserve">si </w:t>
      </w:r>
      <w:r w:rsidR="00824C8B">
        <w:rPr>
          <w:rFonts w:ascii="Arial" w:hAnsi="Arial" w:cs="Arial"/>
        </w:rPr>
        <w:t>è riunito</w:t>
      </w:r>
      <w:r w:rsidR="008E0D69">
        <w:rPr>
          <w:rFonts w:ascii="Arial" w:hAnsi="Arial" w:cs="Arial"/>
        </w:rPr>
        <w:t xml:space="preserve"> </w:t>
      </w:r>
      <w:r w:rsidR="00824C8B">
        <w:rPr>
          <w:rFonts w:ascii="Arial" w:hAnsi="Arial" w:cs="Arial"/>
        </w:rPr>
        <w:t xml:space="preserve">il Direttivo </w:t>
      </w:r>
      <w:proofErr w:type="spellStart"/>
      <w:r w:rsidR="008E0D69">
        <w:rPr>
          <w:rFonts w:ascii="Arial" w:hAnsi="Arial" w:cs="Arial"/>
        </w:rPr>
        <w:t>Assogenitori</w:t>
      </w:r>
      <w:proofErr w:type="spellEnd"/>
      <w:r w:rsidR="00B165CD">
        <w:rPr>
          <w:rFonts w:ascii="Arial" w:hAnsi="Arial" w:cs="Arial"/>
        </w:rPr>
        <w:t>.</w:t>
      </w:r>
    </w:p>
    <w:p w:rsidR="00D33E74" w:rsidRPr="008D5941" w:rsidRDefault="00D33E74" w:rsidP="001B6A90">
      <w:pPr>
        <w:jc w:val="both"/>
        <w:rPr>
          <w:rFonts w:ascii="Arial" w:hAnsi="Arial" w:cs="Arial"/>
          <w:b/>
        </w:rPr>
      </w:pPr>
      <w:r w:rsidRPr="008D5941">
        <w:rPr>
          <w:rFonts w:ascii="Arial" w:hAnsi="Arial" w:cs="Arial"/>
          <w:b/>
        </w:rPr>
        <w:t>Presenti: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8D5941" w:rsidRPr="00F42ACE" w:rsidTr="00D33E74">
        <w:tc>
          <w:tcPr>
            <w:tcW w:w="3259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Bonazzi Zaira</w:t>
            </w:r>
          </w:p>
        </w:tc>
        <w:tc>
          <w:tcPr>
            <w:tcW w:w="3259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(Gandino)</w:t>
            </w:r>
          </w:p>
        </w:tc>
        <w:tc>
          <w:tcPr>
            <w:tcW w:w="3260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Consigliere</w:t>
            </w:r>
          </w:p>
        </w:tc>
      </w:tr>
      <w:tr w:rsidR="00787E1F" w:rsidRPr="00F42ACE" w:rsidTr="00D33E74">
        <w:tc>
          <w:tcPr>
            <w:tcW w:w="3259" w:type="dxa"/>
          </w:tcPr>
          <w:p w:rsidR="00787E1F" w:rsidRPr="00F42ACE" w:rsidRDefault="00787E1F" w:rsidP="00787E1F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</w:rPr>
              <w:t>Guerini Alessandro</w:t>
            </w:r>
          </w:p>
        </w:tc>
        <w:tc>
          <w:tcPr>
            <w:tcW w:w="3259" w:type="dxa"/>
          </w:tcPr>
          <w:p w:rsidR="00787E1F" w:rsidRPr="00F42ACE" w:rsidRDefault="00787E1F" w:rsidP="00787E1F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</w:rPr>
              <w:t>(Casnigo)</w:t>
            </w:r>
          </w:p>
        </w:tc>
        <w:tc>
          <w:tcPr>
            <w:tcW w:w="3260" w:type="dxa"/>
          </w:tcPr>
          <w:p w:rsidR="00787E1F" w:rsidRPr="00F42ACE" w:rsidRDefault="00824C8B" w:rsidP="00787E1F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Consigliere</w:t>
            </w:r>
          </w:p>
        </w:tc>
      </w:tr>
      <w:tr w:rsidR="00787E1F" w:rsidRPr="00787E1F" w:rsidTr="00D33E74">
        <w:tc>
          <w:tcPr>
            <w:tcW w:w="3259" w:type="dxa"/>
          </w:tcPr>
          <w:p w:rsidR="00787E1F" w:rsidRPr="00787E1F" w:rsidRDefault="00787E1F" w:rsidP="00787E1F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787E1F">
              <w:rPr>
                <w:rFonts w:ascii="Arial" w:hAnsi="Arial" w:cs="Arial"/>
                <w:color w:val="555555"/>
                <w:shd w:val="clear" w:color="auto" w:fill="FFFFFF"/>
              </w:rPr>
              <w:t>Lanfranchi Debora</w:t>
            </w:r>
          </w:p>
        </w:tc>
        <w:tc>
          <w:tcPr>
            <w:tcW w:w="3259" w:type="dxa"/>
          </w:tcPr>
          <w:p w:rsidR="00787E1F" w:rsidRPr="00787E1F" w:rsidRDefault="00787E1F" w:rsidP="00787E1F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787E1F">
              <w:rPr>
                <w:rFonts w:ascii="Arial" w:hAnsi="Arial" w:cs="Arial"/>
                <w:color w:val="555555"/>
                <w:shd w:val="clear" w:color="auto" w:fill="FFFFFF"/>
              </w:rPr>
              <w:t>(Casnigo)</w:t>
            </w:r>
          </w:p>
        </w:tc>
        <w:tc>
          <w:tcPr>
            <w:tcW w:w="3260" w:type="dxa"/>
          </w:tcPr>
          <w:p w:rsidR="00787E1F" w:rsidRPr="00787E1F" w:rsidRDefault="00824C8B" w:rsidP="00787E1F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Consigliere</w:t>
            </w:r>
          </w:p>
        </w:tc>
      </w:tr>
      <w:tr w:rsidR="00787E1F" w:rsidRPr="00F42ACE" w:rsidTr="00D33E74">
        <w:tc>
          <w:tcPr>
            <w:tcW w:w="3259" w:type="dxa"/>
          </w:tcPr>
          <w:p w:rsidR="00787E1F" w:rsidRPr="00F42ACE" w:rsidRDefault="00787E1F" w:rsidP="00787E1F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Lanfranchi Marco</w:t>
            </w:r>
          </w:p>
        </w:tc>
        <w:tc>
          <w:tcPr>
            <w:tcW w:w="3259" w:type="dxa"/>
          </w:tcPr>
          <w:p w:rsidR="00787E1F" w:rsidRPr="00F42ACE" w:rsidRDefault="00787E1F" w:rsidP="00787E1F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(Casnigo)</w:t>
            </w:r>
          </w:p>
        </w:tc>
        <w:tc>
          <w:tcPr>
            <w:tcW w:w="3260" w:type="dxa"/>
          </w:tcPr>
          <w:p w:rsidR="00787E1F" w:rsidRPr="00F42ACE" w:rsidRDefault="00824C8B" w:rsidP="00787E1F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Consigliere</w:t>
            </w:r>
          </w:p>
        </w:tc>
      </w:tr>
      <w:tr w:rsidR="00787E1F" w:rsidRPr="00F42ACE" w:rsidTr="00D33E74">
        <w:tc>
          <w:tcPr>
            <w:tcW w:w="3259" w:type="dxa"/>
          </w:tcPr>
          <w:p w:rsidR="00787E1F" w:rsidRPr="00F42ACE" w:rsidRDefault="00787E1F" w:rsidP="00787E1F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Lanfranchi Stefania</w:t>
            </w:r>
          </w:p>
        </w:tc>
        <w:tc>
          <w:tcPr>
            <w:tcW w:w="3259" w:type="dxa"/>
          </w:tcPr>
          <w:p w:rsidR="00787E1F" w:rsidRPr="00F42ACE" w:rsidRDefault="00787E1F" w:rsidP="00787E1F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(Casnigo)</w:t>
            </w:r>
          </w:p>
        </w:tc>
        <w:tc>
          <w:tcPr>
            <w:tcW w:w="3260" w:type="dxa"/>
          </w:tcPr>
          <w:p w:rsidR="00787E1F" w:rsidRPr="00F42ACE" w:rsidRDefault="00787E1F" w:rsidP="00787E1F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Consigliere</w:t>
            </w:r>
          </w:p>
        </w:tc>
      </w:tr>
      <w:tr w:rsidR="00787E1F" w:rsidRPr="00F42ACE" w:rsidTr="00D33E74">
        <w:tc>
          <w:tcPr>
            <w:tcW w:w="3259" w:type="dxa"/>
          </w:tcPr>
          <w:p w:rsidR="00787E1F" w:rsidRPr="00F42ACE" w:rsidRDefault="00787E1F" w:rsidP="00787E1F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Maffes</w:t>
            </w:r>
            <w:r>
              <w:rPr>
                <w:rFonts w:ascii="Arial" w:hAnsi="Arial" w:cs="Arial"/>
                <w:color w:val="555555"/>
                <w:shd w:val="clear" w:color="auto" w:fill="FFFFFF"/>
              </w:rPr>
              <w:t>s</w:t>
            </w: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anti Jennifer</w:t>
            </w:r>
          </w:p>
        </w:tc>
        <w:tc>
          <w:tcPr>
            <w:tcW w:w="3259" w:type="dxa"/>
          </w:tcPr>
          <w:p w:rsidR="00787E1F" w:rsidRPr="00F42ACE" w:rsidRDefault="00787E1F" w:rsidP="00787E1F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(Cazzano)</w:t>
            </w:r>
          </w:p>
        </w:tc>
        <w:tc>
          <w:tcPr>
            <w:tcW w:w="3260" w:type="dxa"/>
          </w:tcPr>
          <w:p w:rsidR="00787E1F" w:rsidRPr="00F42ACE" w:rsidRDefault="00824C8B" w:rsidP="00787E1F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Consigliere</w:t>
            </w:r>
          </w:p>
        </w:tc>
      </w:tr>
      <w:tr w:rsidR="00787E1F" w:rsidRPr="00F42ACE" w:rsidTr="00D33E74">
        <w:tc>
          <w:tcPr>
            <w:tcW w:w="3259" w:type="dxa"/>
          </w:tcPr>
          <w:p w:rsidR="00787E1F" w:rsidRPr="00F42ACE" w:rsidRDefault="00787E1F" w:rsidP="00787E1F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Moretti Erika</w:t>
            </w:r>
          </w:p>
        </w:tc>
        <w:tc>
          <w:tcPr>
            <w:tcW w:w="3259" w:type="dxa"/>
          </w:tcPr>
          <w:p w:rsidR="00787E1F" w:rsidRPr="00F42ACE" w:rsidRDefault="00787E1F" w:rsidP="00787E1F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(Casnigo)</w:t>
            </w:r>
          </w:p>
        </w:tc>
        <w:tc>
          <w:tcPr>
            <w:tcW w:w="3260" w:type="dxa"/>
          </w:tcPr>
          <w:p w:rsidR="00787E1F" w:rsidRPr="00F42ACE" w:rsidRDefault="00824C8B" w:rsidP="00787E1F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Consigliere</w:t>
            </w:r>
          </w:p>
        </w:tc>
      </w:tr>
      <w:tr w:rsidR="00F16FE0" w:rsidRPr="00F42ACE" w:rsidTr="00D33E74">
        <w:tc>
          <w:tcPr>
            <w:tcW w:w="3259" w:type="dxa"/>
          </w:tcPr>
          <w:p w:rsidR="00F16FE0" w:rsidRDefault="00F16FE0" w:rsidP="00787E1F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Nodari Fabio</w:t>
            </w:r>
          </w:p>
        </w:tc>
        <w:tc>
          <w:tcPr>
            <w:tcW w:w="3259" w:type="dxa"/>
          </w:tcPr>
          <w:p w:rsidR="00F16FE0" w:rsidRDefault="00F16FE0" w:rsidP="00787E1F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(Gandino)</w:t>
            </w:r>
          </w:p>
        </w:tc>
        <w:tc>
          <w:tcPr>
            <w:tcW w:w="3260" w:type="dxa"/>
          </w:tcPr>
          <w:p w:rsidR="00F16FE0" w:rsidRDefault="002209F4" w:rsidP="00787E1F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Socio</w:t>
            </w:r>
          </w:p>
        </w:tc>
      </w:tr>
    </w:tbl>
    <w:p w:rsidR="00C13C42" w:rsidRDefault="00C13C42" w:rsidP="00D46D3C">
      <w:pPr>
        <w:jc w:val="both"/>
        <w:rPr>
          <w:rFonts w:ascii="Arial" w:hAnsi="Arial" w:cs="Arial"/>
          <w:color w:val="555555"/>
        </w:rPr>
      </w:pPr>
    </w:p>
    <w:p w:rsidR="00E61CC3" w:rsidRPr="00F42ACE" w:rsidRDefault="00E61CC3" w:rsidP="00D46D3C">
      <w:pPr>
        <w:jc w:val="both"/>
        <w:rPr>
          <w:rFonts w:ascii="Arial" w:hAnsi="Arial" w:cs="Arial"/>
          <w:color w:val="555555"/>
        </w:rPr>
      </w:pPr>
    </w:p>
    <w:p w:rsidR="00DD4EA5" w:rsidRPr="00F42ACE" w:rsidRDefault="00400D71" w:rsidP="00D46D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Durante la serata </w:t>
      </w:r>
      <w:r w:rsidR="008A73BB">
        <w:rPr>
          <w:rFonts w:ascii="Arial" w:hAnsi="Arial" w:cs="Arial"/>
        </w:rPr>
        <w:t>sono stati considerati i seguenti</w:t>
      </w:r>
      <w:r w:rsidR="00840E29">
        <w:rPr>
          <w:rFonts w:ascii="Arial" w:hAnsi="Arial" w:cs="Arial"/>
        </w:rPr>
        <w:t xml:space="preserve"> </w:t>
      </w:r>
      <w:r w:rsidR="008A73BB">
        <w:rPr>
          <w:rFonts w:ascii="Arial" w:hAnsi="Arial" w:cs="Arial"/>
        </w:rPr>
        <w:t>punti</w:t>
      </w:r>
      <w:r w:rsidR="006278A7">
        <w:rPr>
          <w:rFonts w:ascii="Arial" w:hAnsi="Arial" w:cs="Arial"/>
        </w:rPr>
        <w:t xml:space="preserve"> all’ordine del giorno</w:t>
      </w:r>
      <w:r>
        <w:rPr>
          <w:rFonts w:ascii="Arial" w:hAnsi="Arial" w:cs="Arial"/>
        </w:rPr>
        <w:t>,</w:t>
      </w:r>
      <w:r w:rsidR="008A73BB">
        <w:rPr>
          <w:rFonts w:ascii="Arial" w:hAnsi="Arial" w:cs="Arial"/>
        </w:rPr>
        <w:t xml:space="preserve"> anche presenti</w:t>
      </w:r>
      <w:r w:rsidR="006278A7">
        <w:rPr>
          <w:rFonts w:ascii="Arial" w:hAnsi="Arial" w:cs="Arial"/>
        </w:rPr>
        <w:t xml:space="preserve"> nella comunicazione inviata</w:t>
      </w:r>
      <w:r w:rsidR="00A33611">
        <w:rPr>
          <w:rFonts w:ascii="Arial" w:hAnsi="Arial" w:cs="Arial"/>
        </w:rPr>
        <w:t xml:space="preserve"> al Direttivo</w:t>
      </w:r>
      <w:r w:rsidR="00B165CD">
        <w:rPr>
          <w:rFonts w:ascii="Arial" w:hAnsi="Arial" w:cs="Arial"/>
        </w:rPr>
        <w:t xml:space="preserve"> </w:t>
      </w:r>
      <w:r w:rsidR="008B4C3B">
        <w:rPr>
          <w:rFonts w:ascii="Arial" w:hAnsi="Arial" w:cs="Arial"/>
        </w:rPr>
        <w:t>tramite la</w:t>
      </w:r>
      <w:r w:rsidR="006278A7">
        <w:rPr>
          <w:rFonts w:ascii="Arial" w:hAnsi="Arial" w:cs="Arial"/>
        </w:rPr>
        <w:t xml:space="preserve"> e-mail </w:t>
      </w:r>
      <w:hyperlink r:id="rId8" w:history="1">
        <w:r w:rsidRPr="00A41FA7">
          <w:rPr>
            <w:rStyle w:val="Collegamentoipertestuale"/>
            <w:rFonts w:ascii="Arial" w:hAnsi="Arial" w:cs="Arial"/>
          </w:rPr>
          <w:t>amministrazione@assogenitori.org</w:t>
        </w:r>
      </w:hyperlink>
      <w:r>
        <w:rPr>
          <w:rFonts w:ascii="Arial" w:hAnsi="Arial" w:cs="Arial"/>
        </w:rPr>
        <w:t xml:space="preserve"> del</w:t>
      </w:r>
      <w:r w:rsidR="008A73BB">
        <w:rPr>
          <w:rFonts w:ascii="Arial" w:hAnsi="Arial" w:cs="Arial"/>
        </w:rPr>
        <w:t xml:space="preserve"> </w:t>
      </w:r>
      <w:r w:rsidR="00C14209">
        <w:rPr>
          <w:rFonts w:ascii="Arial" w:hAnsi="Arial" w:cs="Arial"/>
        </w:rPr>
        <w:t>23/03/23</w:t>
      </w:r>
      <w:r w:rsidR="00373CB6">
        <w:rPr>
          <w:rFonts w:ascii="Arial" w:hAnsi="Arial" w:cs="Arial"/>
        </w:rPr>
        <w:t>:</w:t>
      </w:r>
    </w:p>
    <w:p w:rsidR="001E2758" w:rsidRDefault="00C14209" w:rsidP="001E2758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approvazione dello Statuto</w:t>
      </w:r>
      <w:r w:rsidR="001E2758" w:rsidRPr="0081630D">
        <w:rPr>
          <w:rFonts w:ascii="Arial" w:hAnsi="Arial" w:cs="Arial"/>
        </w:rPr>
        <w:t>;</w:t>
      </w:r>
    </w:p>
    <w:p w:rsidR="001E2758" w:rsidRPr="000A303F" w:rsidRDefault="00C14209" w:rsidP="001E2758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presentazione del progetto relativo alla camminata per famiglie</w:t>
      </w:r>
      <w:r w:rsidR="001E2758">
        <w:rPr>
          <w:rFonts w:ascii="Arial" w:hAnsi="Arial" w:cs="Arial"/>
        </w:rPr>
        <w:t>;</w:t>
      </w:r>
    </w:p>
    <w:p w:rsidR="001E2758" w:rsidRDefault="001E2758" w:rsidP="001E2758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varie ed eventuali.</w:t>
      </w:r>
    </w:p>
    <w:p w:rsidR="001E2758" w:rsidRPr="001E2758" w:rsidRDefault="001E2758" w:rsidP="001E2758">
      <w:pPr>
        <w:jc w:val="both"/>
        <w:rPr>
          <w:rFonts w:ascii="Arial" w:hAnsi="Arial" w:cs="Arial"/>
        </w:rPr>
      </w:pPr>
    </w:p>
    <w:p w:rsidR="001E2758" w:rsidRDefault="00F16FE0" w:rsidP="001E2758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Approvazione dello Statuto all’unanimità</w:t>
      </w:r>
      <w:r w:rsidR="001E2758">
        <w:rPr>
          <w:rFonts w:ascii="Arial" w:hAnsi="Arial" w:cs="Arial"/>
        </w:rPr>
        <w:t>.</w:t>
      </w:r>
    </w:p>
    <w:p w:rsidR="005A76AB" w:rsidRDefault="00F16FE0" w:rsidP="005A76AB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data 24 settembre c.a. si terrà una camminata per famiglie attraverso il territorio della </w:t>
      </w:r>
      <w:proofErr w:type="spellStart"/>
      <w:r>
        <w:rPr>
          <w:rFonts w:ascii="Arial" w:hAnsi="Arial" w:cs="Arial"/>
        </w:rPr>
        <w:t>Valgandino</w:t>
      </w:r>
      <w:proofErr w:type="spellEnd"/>
      <w:r>
        <w:rPr>
          <w:rFonts w:ascii="Arial" w:hAnsi="Arial" w:cs="Arial"/>
        </w:rPr>
        <w:t xml:space="preserve"> con possibilità di fermarsi in corrispondenza di cascine i cui proprietari proporranno degustazioni e laboratori. Il nome approvato della manifestazione è: La </w:t>
      </w:r>
      <w:proofErr w:type="spellStart"/>
      <w:r>
        <w:rPr>
          <w:rFonts w:ascii="Arial" w:hAnsi="Arial" w:cs="Arial"/>
        </w:rPr>
        <w:t>Cascinata</w:t>
      </w:r>
      <w:proofErr w:type="spellEnd"/>
      <w:r>
        <w:rPr>
          <w:rFonts w:ascii="Arial" w:hAnsi="Arial" w:cs="Arial"/>
        </w:rPr>
        <w:t xml:space="preserve">- quattro passi tra le cascine della </w:t>
      </w:r>
      <w:proofErr w:type="spellStart"/>
      <w:r>
        <w:rPr>
          <w:rFonts w:ascii="Arial" w:hAnsi="Arial" w:cs="Arial"/>
        </w:rPr>
        <w:t>Valgandino</w:t>
      </w:r>
      <w:proofErr w:type="spellEnd"/>
      <w:r>
        <w:rPr>
          <w:rFonts w:ascii="Arial" w:hAnsi="Arial" w:cs="Arial"/>
        </w:rPr>
        <w:t xml:space="preserve"> degustando prodotti tipici realmente a Km 0. </w:t>
      </w:r>
      <w:r w:rsidR="005A76AB">
        <w:rPr>
          <w:rFonts w:ascii="Arial" w:hAnsi="Arial" w:cs="Arial"/>
        </w:rPr>
        <w:t>I percorsi, da stabilire nei particolari anche perché alcuni produttori non hanno potuto dare la loro disponibilità, saranno due: uno lungo ed uno breve per dare la possibilità a tutti di partecipare agevolmente. La partenza, probabilmente dal parcheggio delle rotonde di Cazzano, avverrà in scaglioni fra le ore 9 e le 10 ed i percorsi verranno segnati nei punti di partenza e di interesse con la formula della “camminata libera”. Ai partecipanti verrà of</w:t>
      </w:r>
      <w:r w:rsidR="002209F4">
        <w:rPr>
          <w:rFonts w:ascii="Arial" w:hAnsi="Arial" w:cs="Arial"/>
        </w:rPr>
        <w:t>ferto un gadget che potrebbe ess</w:t>
      </w:r>
      <w:r w:rsidR="005A76AB">
        <w:rPr>
          <w:rFonts w:ascii="Arial" w:hAnsi="Arial" w:cs="Arial"/>
        </w:rPr>
        <w:t xml:space="preserve">ere un bicchiere di plastica rigida, anche per dare un segno ecologico. </w:t>
      </w:r>
    </w:p>
    <w:p w:rsidR="005A76AB" w:rsidRDefault="005A76AB" w:rsidP="005A76AB">
      <w:pPr>
        <w:pStyle w:val="Paragrafoelenc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Verrà chiesto</w:t>
      </w:r>
      <w:r w:rsidR="007838A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838A9">
        <w:rPr>
          <w:rFonts w:ascii="Arial" w:hAnsi="Arial" w:cs="Arial"/>
        </w:rPr>
        <w:t>tramite lettera ai Comuni ai quali daremo tracciato GPS dei percorsi, un supporto organizzativo</w:t>
      </w:r>
      <w:r>
        <w:rPr>
          <w:rFonts w:ascii="Arial" w:hAnsi="Arial" w:cs="Arial"/>
        </w:rPr>
        <w:t xml:space="preserve"> per l’attraversamento </w:t>
      </w:r>
      <w:r w:rsidR="007838A9">
        <w:rPr>
          <w:rFonts w:ascii="Arial" w:hAnsi="Arial" w:cs="Arial"/>
        </w:rPr>
        <w:t xml:space="preserve">pedonale </w:t>
      </w:r>
      <w:r>
        <w:rPr>
          <w:rFonts w:ascii="Arial" w:hAnsi="Arial" w:cs="Arial"/>
        </w:rPr>
        <w:t>delle carreggiate ove previsto</w:t>
      </w:r>
      <w:r w:rsidR="007838A9">
        <w:rPr>
          <w:rFonts w:ascii="Arial" w:hAnsi="Arial" w:cs="Arial"/>
        </w:rPr>
        <w:t>, oppure un’autorizzazione nel bloccare il traffico in senso temporaneo. Verrà inoltre chiesto il patrocinio alla manifestazione sia ai Comuni che alla Proloco, alla Comunità delle cinqueterre, al Progetto Family.</w:t>
      </w:r>
    </w:p>
    <w:p w:rsidR="007838A9" w:rsidRPr="005A76AB" w:rsidRDefault="007838A9" w:rsidP="007838A9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Il Presidente propone di farci promo</w:t>
      </w:r>
      <w:r w:rsidR="00630B2D">
        <w:rPr>
          <w:rFonts w:ascii="Arial" w:hAnsi="Arial" w:cs="Arial"/>
        </w:rPr>
        <w:t xml:space="preserve">tori di idee per eventuali serate a tema con relatori esterni o con insegnanti che abbiano a cuore un particolare argomento. </w:t>
      </w:r>
    </w:p>
    <w:p w:rsidR="005A76AB" w:rsidRDefault="005A76AB" w:rsidP="005A76AB">
      <w:pPr>
        <w:pStyle w:val="Paragrafoelenco"/>
        <w:jc w:val="both"/>
        <w:rPr>
          <w:rFonts w:ascii="Arial" w:hAnsi="Arial" w:cs="Arial"/>
        </w:rPr>
      </w:pPr>
    </w:p>
    <w:p w:rsidR="00C342B4" w:rsidRDefault="00C342B4" w:rsidP="00C342B4">
      <w:pPr>
        <w:pStyle w:val="Paragrafoelenco"/>
        <w:jc w:val="both"/>
        <w:rPr>
          <w:rFonts w:ascii="Arial" w:hAnsi="Arial" w:cs="Arial"/>
        </w:rPr>
      </w:pPr>
    </w:p>
    <w:p w:rsidR="00C342B4" w:rsidRDefault="00C342B4" w:rsidP="00C342B4">
      <w:pPr>
        <w:pStyle w:val="Paragrafoelenco"/>
        <w:jc w:val="both"/>
        <w:rPr>
          <w:rFonts w:ascii="Arial" w:hAnsi="Arial" w:cs="Arial"/>
        </w:rPr>
      </w:pPr>
    </w:p>
    <w:p w:rsidR="00C342B4" w:rsidRDefault="00C342B4" w:rsidP="00C342B4">
      <w:pPr>
        <w:pStyle w:val="Paragrafoelenco"/>
        <w:jc w:val="both"/>
        <w:rPr>
          <w:rFonts w:ascii="Arial" w:hAnsi="Arial" w:cs="Arial"/>
        </w:rPr>
      </w:pPr>
    </w:p>
    <w:p w:rsidR="00C342B4" w:rsidRDefault="00C342B4" w:rsidP="00C342B4">
      <w:pPr>
        <w:pStyle w:val="Paragrafoelenco"/>
        <w:jc w:val="both"/>
        <w:rPr>
          <w:rFonts w:ascii="Arial" w:hAnsi="Arial" w:cs="Arial"/>
        </w:rPr>
      </w:pPr>
    </w:p>
    <w:p w:rsidR="00C342B4" w:rsidRPr="00C342B4" w:rsidRDefault="00C342B4" w:rsidP="00C342B4">
      <w:pPr>
        <w:pStyle w:val="Paragrafoelenco"/>
        <w:jc w:val="both"/>
        <w:rPr>
          <w:rFonts w:ascii="Arial" w:hAnsi="Arial" w:cs="Arial"/>
        </w:rPr>
      </w:pPr>
    </w:p>
    <w:p w:rsidR="006C5451" w:rsidRDefault="00E61CC3" w:rsidP="00E463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6C5451">
        <w:rPr>
          <w:rFonts w:ascii="Arial" w:hAnsi="Arial" w:cs="Arial"/>
        </w:rPr>
        <w:t xml:space="preserve">La Segretaria </w:t>
      </w:r>
      <w:proofErr w:type="spellStart"/>
      <w:r w:rsidR="006C5451">
        <w:rPr>
          <w:rFonts w:ascii="Arial" w:hAnsi="Arial" w:cs="Arial"/>
        </w:rPr>
        <w:t>Assogenitori</w:t>
      </w:r>
      <w:proofErr w:type="spellEnd"/>
      <w:r w:rsidR="006C5451">
        <w:rPr>
          <w:rFonts w:ascii="Arial" w:hAnsi="Arial" w:cs="Arial"/>
        </w:rPr>
        <w:t xml:space="preserve">                                                                     Il Presidente </w:t>
      </w:r>
      <w:proofErr w:type="spellStart"/>
      <w:r w:rsidR="006C5451">
        <w:rPr>
          <w:rFonts w:ascii="Arial" w:hAnsi="Arial" w:cs="Arial"/>
        </w:rPr>
        <w:t>Assogenitori</w:t>
      </w:r>
      <w:proofErr w:type="spellEnd"/>
    </w:p>
    <w:p w:rsidR="001430DD" w:rsidRDefault="00E61CC3" w:rsidP="00B165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6C5451">
        <w:rPr>
          <w:rFonts w:ascii="Arial" w:hAnsi="Arial" w:cs="Arial"/>
        </w:rPr>
        <w:t>Maffessanti Jennifer                                                                                Lanfranchi Marco</w:t>
      </w:r>
    </w:p>
    <w:p w:rsidR="007C0FB3" w:rsidRPr="006C5451" w:rsidRDefault="007C0FB3" w:rsidP="006C5451">
      <w:pPr>
        <w:jc w:val="both"/>
        <w:rPr>
          <w:rFonts w:ascii="Arial" w:hAnsi="Arial" w:cs="Arial"/>
        </w:rPr>
      </w:pPr>
    </w:p>
    <w:p w:rsidR="004D498A" w:rsidRDefault="004D498A" w:rsidP="001F77F9">
      <w:pPr>
        <w:pStyle w:val="Paragrafoelenco"/>
        <w:jc w:val="both"/>
        <w:rPr>
          <w:rFonts w:ascii="Arial" w:hAnsi="Arial" w:cs="Arial"/>
        </w:rPr>
      </w:pPr>
    </w:p>
    <w:p w:rsidR="004D498A" w:rsidRDefault="004D498A" w:rsidP="001F77F9">
      <w:pPr>
        <w:pStyle w:val="Paragrafoelenco"/>
        <w:jc w:val="both"/>
        <w:rPr>
          <w:rFonts w:ascii="Arial" w:hAnsi="Arial" w:cs="Arial"/>
        </w:rPr>
      </w:pPr>
    </w:p>
    <w:p w:rsidR="00737A7F" w:rsidRPr="003948AF" w:rsidRDefault="00737A7F" w:rsidP="001B6A90">
      <w:pPr>
        <w:jc w:val="both"/>
        <w:rPr>
          <w:rFonts w:ascii="Arial" w:hAnsi="Arial" w:cs="Arial"/>
          <w:sz w:val="24"/>
          <w:szCs w:val="24"/>
        </w:rPr>
      </w:pPr>
    </w:p>
    <w:sectPr w:rsidR="00737A7F" w:rsidRPr="003948AF" w:rsidSect="006341DD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6E92"/>
    <w:multiLevelType w:val="hybridMultilevel"/>
    <w:tmpl w:val="D2EE83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D7220"/>
    <w:multiLevelType w:val="hybridMultilevel"/>
    <w:tmpl w:val="09FE9F4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F0453"/>
    <w:multiLevelType w:val="hybridMultilevel"/>
    <w:tmpl w:val="BDD880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65EDD"/>
    <w:multiLevelType w:val="hybridMultilevel"/>
    <w:tmpl w:val="064C0F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B6E6A"/>
    <w:multiLevelType w:val="hybridMultilevel"/>
    <w:tmpl w:val="2EC20D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83E11"/>
    <w:multiLevelType w:val="hybridMultilevel"/>
    <w:tmpl w:val="C8223C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512EF"/>
    <w:multiLevelType w:val="hybridMultilevel"/>
    <w:tmpl w:val="41106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6011F"/>
    <w:multiLevelType w:val="hybridMultilevel"/>
    <w:tmpl w:val="660E84F2"/>
    <w:lvl w:ilvl="0" w:tplc="8C921F1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D7CFE"/>
    <w:multiLevelType w:val="hybridMultilevel"/>
    <w:tmpl w:val="05A61C3A"/>
    <w:lvl w:ilvl="0" w:tplc="8C921F1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5579BC"/>
    <w:multiLevelType w:val="hybridMultilevel"/>
    <w:tmpl w:val="F104E28A"/>
    <w:lvl w:ilvl="0" w:tplc="8C921F1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16594"/>
    <w:multiLevelType w:val="hybridMultilevel"/>
    <w:tmpl w:val="F5B019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5"/>
  </w:num>
  <w:num w:numId="8">
    <w:abstractNumId w:val="10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437"/>
    <w:rsid w:val="00001847"/>
    <w:rsid w:val="000179D5"/>
    <w:rsid w:val="0003680C"/>
    <w:rsid w:val="00051E6B"/>
    <w:rsid w:val="000643BD"/>
    <w:rsid w:val="00084056"/>
    <w:rsid w:val="00090154"/>
    <w:rsid w:val="000921FB"/>
    <w:rsid w:val="000A1797"/>
    <w:rsid w:val="000B1855"/>
    <w:rsid w:val="000B5BFB"/>
    <w:rsid w:val="000E2CD1"/>
    <w:rsid w:val="000E3461"/>
    <w:rsid w:val="000F7BB7"/>
    <w:rsid w:val="001430DD"/>
    <w:rsid w:val="001508DB"/>
    <w:rsid w:val="00167F70"/>
    <w:rsid w:val="001802AA"/>
    <w:rsid w:val="00192C06"/>
    <w:rsid w:val="001A74C4"/>
    <w:rsid w:val="001B6A90"/>
    <w:rsid w:val="001E2758"/>
    <w:rsid w:val="001E2F10"/>
    <w:rsid w:val="001E5194"/>
    <w:rsid w:val="001F77F9"/>
    <w:rsid w:val="0020286D"/>
    <w:rsid w:val="00207D9F"/>
    <w:rsid w:val="0021008A"/>
    <w:rsid w:val="002209F4"/>
    <w:rsid w:val="002221B5"/>
    <w:rsid w:val="00231198"/>
    <w:rsid w:val="002533C9"/>
    <w:rsid w:val="002548E4"/>
    <w:rsid w:val="00270962"/>
    <w:rsid w:val="002747F9"/>
    <w:rsid w:val="002A1CB6"/>
    <w:rsid w:val="002A31AD"/>
    <w:rsid w:val="002B425B"/>
    <w:rsid w:val="002B5EEA"/>
    <w:rsid w:val="002B6127"/>
    <w:rsid w:val="002E4870"/>
    <w:rsid w:val="00341A9E"/>
    <w:rsid w:val="003420A5"/>
    <w:rsid w:val="00362584"/>
    <w:rsid w:val="00367698"/>
    <w:rsid w:val="00373CB6"/>
    <w:rsid w:val="003948AF"/>
    <w:rsid w:val="003C05F9"/>
    <w:rsid w:val="003E6437"/>
    <w:rsid w:val="003F569A"/>
    <w:rsid w:val="00400D71"/>
    <w:rsid w:val="00445DE8"/>
    <w:rsid w:val="00455B5F"/>
    <w:rsid w:val="004972E7"/>
    <w:rsid w:val="004A0F88"/>
    <w:rsid w:val="004A7828"/>
    <w:rsid w:val="004B1156"/>
    <w:rsid w:val="004D498A"/>
    <w:rsid w:val="005230E6"/>
    <w:rsid w:val="005235FB"/>
    <w:rsid w:val="00537BE0"/>
    <w:rsid w:val="005530F8"/>
    <w:rsid w:val="00555926"/>
    <w:rsid w:val="005617BF"/>
    <w:rsid w:val="005777A4"/>
    <w:rsid w:val="00587900"/>
    <w:rsid w:val="00587BE2"/>
    <w:rsid w:val="005A7466"/>
    <w:rsid w:val="005A76AB"/>
    <w:rsid w:val="00600AC4"/>
    <w:rsid w:val="006278A7"/>
    <w:rsid w:val="00630B2D"/>
    <w:rsid w:val="006341DD"/>
    <w:rsid w:val="00661D14"/>
    <w:rsid w:val="00662FEF"/>
    <w:rsid w:val="006A45CC"/>
    <w:rsid w:val="006B048A"/>
    <w:rsid w:val="006B27F7"/>
    <w:rsid w:val="006B6FD7"/>
    <w:rsid w:val="006C5451"/>
    <w:rsid w:val="00706964"/>
    <w:rsid w:val="00720553"/>
    <w:rsid w:val="00737A7F"/>
    <w:rsid w:val="007572FA"/>
    <w:rsid w:val="00761BE0"/>
    <w:rsid w:val="00763BA8"/>
    <w:rsid w:val="007838A9"/>
    <w:rsid w:val="007846CE"/>
    <w:rsid w:val="00787E1F"/>
    <w:rsid w:val="007919A8"/>
    <w:rsid w:val="007B69D1"/>
    <w:rsid w:val="007C0FB3"/>
    <w:rsid w:val="007E45B0"/>
    <w:rsid w:val="007E72ED"/>
    <w:rsid w:val="007F0077"/>
    <w:rsid w:val="00810788"/>
    <w:rsid w:val="00824C8B"/>
    <w:rsid w:val="00824F32"/>
    <w:rsid w:val="0082663B"/>
    <w:rsid w:val="00837745"/>
    <w:rsid w:val="00840E29"/>
    <w:rsid w:val="008564C6"/>
    <w:rsid w:val="00874844"/>
    <w:rsid w:val="008A47E5"/>
    <w:rsid w:val="008A73BB"/>
    <w:rsid w:val="008B4C3B"/>
    <w:rsid w:val="008D5941"/>
    <w:rsid w:val="008E0D69"/>
    <w:rsid w:val="008E7745"/>
    <w:rsid w:val="00925E3E"/>
    <w:rsid w:val="0098304C"/>
    <w:rsid w:val="009C1665"/>
    <w:rsid w:val="00A277CF"/>
    <w:rsid w:val="00A33611"/>
    <w:rsid w:val="00A47EA5"/>
    <w:rsid w:val="00A50A0C"/>
    <w:rsid w:val="00A55FC1"/>
    <w:rsid w:val="00AB226A"/>
    <w:rsid w:val="00AD743D"/>
    <w:rsid w:val="00AE46EA"/>
    <w:rsid w:val="00AF70FA"/>
    <w:rsid w:val="00B165CD"/>
    <w:rsid w:val="00B31811"/>
    <w:rsid w:val="00B44248"/>
    <w:rsid w:val="00B510D5"/>
    <w:rsid w:val="00B802C7"/>
    <w:rsid w:val="00BB57AB"/>
    <w:rsid w:val="00BC593C"/>
    <w:rsid w:val="00C13C42"/>
    <w:rsid w:val="00C14209"/>
    <w:rsid w:val="00C342B4"/>
    <w:rsid w:val="00C50982"/>
    <w:rsid w:val="00C5330E"/>
    <w:rsid w:val="00C828AB"/>
    <w:rsid w:val="00CC0148"/>
    <w:rsid w:val="00CC299E"/>
    <w:rsid w:val="00CC48A2"/>
    <w:rsid w:val="00D068E8"/>
    <w:rsid w:val="00D26C88"/>
    <w:rsid w:val="00D33E74"/>
    <w:rsid w:val="00D46D3C"/>
    <w:rsid w:val="00D56D5F"/>
    <w:rsid w:val="00D77FE5"/>
    <w:rsid w:val="00D85250"/>
    <w:rsid w:val="00D90DDE"/>
    <w:rsid w:val="00DC1152"/>
    <w:rsid w:val="00DD4EA5"/>
    <w:rsid w:val="00DD63D1"/>
    <w:rsid w:val="00DE2E60"/>
    <w:rsid w:val="00DE4908"/>
    <w:rsid w:val="00E16787"/>
    <w:rsid w:val="00E27CC6"/>
    <w:rsid w:val="00E46380"/>
    <w:rsid w:val="00E613F0"/>
    <w:rsid w:val="00E61CC3"/>
    <w:rsid w:val="00E812F2"/>
    <w:rsid w:val="00E86BD4"/>
    <w:rsid w:val="00EA5612"/>
    <w:rsid w:val="00F12135"/>
    <w:rsid w:val="00F16FE0"/>
    <w:rsid w:val="00F26A00"/>
    <w:rsid w:val="00F42ACE"/>
    <w:rsid w:val="00F536B9"/>
    <w:rsid w:val="00F604F4"/>
    <w:rsid w:val="00F63F3C"/>
    <w:rsid w:val="00F75909"/>
    <w:rsid w:val="00F87BB7"/>
    <w:rsid w:val="00FA28D7"/>
    <w:rsid w:val="00FB5F38"/>
    <w:rsid w:val="00FC57F2"/>
    <w:rsid w:val="00FE2910"/>
    <w:rsid w:val="00FE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6B88"/>
  <w15:docId w15:val="{329557C2-A451-4E70-92B5-501EE98C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55B5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37A7F"/>
    <w:pPr>
      <w:ind w:left="720"/>
      <w:contextualSpacing/>
    </w:pPr>
  </w:style>
  <w:style w:type="table" w:styleId="Grigliatabella">
    <w:name w:val="Table Grid"/>
    <w:basedOn w:val="Tabellanormale"/>
    <w:uiPriority w:val="59"/>
    <w:rsid w:val="00D33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FE569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E27C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assogenitori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amministrazione@assogenitori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B1D34-6350-4724-9C84-1B35A5C1D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</dc:creator>
  <cp:lastModifiedBy>Lanfranchi, Marco</cp:lastModifiedBy>
  <cp:revision>3</cp:revision>
  <dcterms:created xsi:type="dcterms:W3CDTF">2023-05-04T14:12:00Z</dcterms:created>
  <dcterms:modified xsi:type="dcterms:W3CDTF">2023-05-04T14:31:00Z</dcterms:modified>
</cp:coreProperties>
</file>